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1105" w14:textId="76D3B2EB" w:rsidR="003A3112" w:rsidRPr="008D06C6" w:rsidRDefault="003A3112" w:rsidP="003A3112">
      <w:pPr>
        <w:spacing w:line="276" w:lineRule="auto"/>
        <w:rPr>
          <w:rFonts w:ascii="Verdana" w:hAnsi="Verdana"/>
          <w:b/>
          <w:i/>
          <w:color w:val="FF0000"/>
        </w:rPr>
      </w:pPr>
      <w:r w:rsidRPr="008D06C6">
        <w:rPr>
          <w:rFonts w:ascii="Verdana" w:hAnsi="Verdana"/>
          <w:b/>
          <w:i/>
          <w:color w:val="FF0000"/>
        </w:rPr>
        <w:t>This is a sample email. Feel free to use all or a portion of the email to customize your trading partner communications. Be sure to complete the areas highlighted in red before distributing.</w:t>
      </w:r>
    </w:p>
    <w:p w14:paraId="4ED5A102" w14:textId="77777777" w:rsidR="003A3112" w:rsidRPr="008D06C6" w:rsidRDefault="003A3112" w:rsidP="003A3112">
      <w:pPr>
        <w:spacing w:line="276" w:lineRule="auto"/>
        <w:jc w:val="right"/>
        <w:rPr>
          <w:rFonts w:ascii="Verdana" w:hAnsi="Verdana"/>
          <w:color w:val="FF0000"/>
        </w:rPr>
      </w:pPr>
      <w:r w:rsidRPr="008D06C6">
        <w:rPr>
          <w:rFonts w:ascii="Verdana" w:hAnsi="Verdana"/>
          <w:color w:val="FF0000"/>
        </w:rPr>
        <w:t>Add your logo here</w:t>
      </w:r>
    </w:p>
    <w:p w14:paraId="748E9DF1" w14:textId="56A8751D" w:rsidR="003A3112" w:rsidRPr="008D06C6" w:rsidRDefault="003A3112" w:rsidP="003A3112">
      <w:pPr>
        <w:spacing w:line="276" w:lineRule="auto"/>
        <w:rPr>
          <w:rFonts w:ascii="Verdana" w:hAnsi="Verdana"/>
          <w:color w:val="FF0000"/>
        </w:rPr>
      </w:pPr>
      <w:r w:rsidRPr="008D06C6">
        <w:rPr>
          <w:rFonts w:ascii="Verdana" w:hAnsi="Verdana"/>
        </w:rPr>
        <w:t xml:space="preserve">Date: </w:t>
      </w:r>
      <w:r w:rsidRPr="008D06C6">
        <w:rPr>
          <w:rFonts w:ascii="Verdana" w:hAnsi="Verdana"/>
          <w:color w:val="FF0000"/>
        </w:rPr>
        <w:t>XXXX, XX, 202</w:t>
      </w:r>
      <w:r w:rsidR="00071F22">
        <w:rPr>
          <w:rFonts w:ascii="Verdana" w:hAnsi="Verdana"/>
          <w:color w:val="FF0000"/>
        </w:rPr>
        <w:t>4</w:t>
      </w:r>
    </w:p>
    <w:p w14:paraId="1E4E2D0D" w14:textId="77777777" w:rsidR="003A3112" w:rsidRPr="008D06C6" w:rsidRDefault="003A3112" w:rsidP="003A3112">
      <w:pPr>
        <w:spacing w:line="276" w:lineRule="auto"/>
        <w:rPr>
          <w:rFonts w:ascii="Verdana" w:hAnsi="Verdana"/>
        </w:rPr>
      </w:pPr>
      <w:r w:rsidRPr="008D06C6">
        <w:rPr>
          <w:rFonts w:ascii="Verdana" w:hAnsi="Verdana"/>
        </w:rPr>
        <w:t>To: Our Valued Trading Partners</w:t>
      </w:r>
    </w:p>
    <w:p w14:paraId="382300FF" w14:textId="77777777" w:rsidR="003A3112" w:rsidRPr="008D06C6" w:rsidRDefault="003A3112" w:rsidP="003A3112">
      <w:pPr>
        <w:spacing w:line="276" w:lineRule="auto"/>
        <w:rPr>
          <w:rFonts w:ascii="Verdana" w:hAnsi="Verdana"/>
          <w:color w:val="FF0000"/>
        </w:rPr>
      </w:pPr>
    </w:p>
    <w:p w14:paraId="31EA1619" w14:textId="711DC1C0" w:rsidR="003A3112" w:rsidRPr="00326784" w:rsidRDefault="003A3112" w:rsidP="003A3112">
      <w:pPr>
        <w:spacing w:line="276" w:lineRule="auto"/>
        <w:rPr>
          <w:rFonts w:ascii="Verdana" w:hAnsi="Verdana"/>
          <w:bCs/>
          <w:vertAlign w:val="superscript"/>
        </w:rPr>
      </w:pPr>
      <w:r w:rsidRPr="008D06C6">
        <w:rPr>
          <w:rFonts w:ascii="Verdana" w:hAnsi="Verdana"/>
          <w:color w:val="FF0000"/>
        </w:rPr>
        <w:t xml:space="preserve">&lt;Host Company Name&gt; </w:t>
      </w:r>
      <w:r w:rsidRPr="008D06C6">
        <w:rPr>
          <w:rFonts w:ascii="Verdana" w:hAnsi="Verdana"/>
        </w:rPr>
        <w:t>will be participating in GS1 Connect</w:t>
      </w:r>
      <w:r w:rsidRPr="00326784">
        <w:rPr>
          <w:rFonts w:ascii="Verdana" w:hAnsi="Verdana"/>
          <w:bCs/>
          <w:vertAlign w:val="superscript"/>
        </w:rPr>
        <w:t xml:space="preserve"> </w:t>
      </w:r>
      <w:r w:rsidRPr="008D06C6">
        <w:rPr>
          <w:rFonts w:ascii="Verdana" w:hAnsi="Verdana"/>
        </w:rPr>
        <w:t>202</w:t>
      </w:r>
      <w:r w:rsidR="00071F22">
        <w:rPr>
          <w:rFonts w:ascii="Verdana" w:hAnsi="Verdana"/>
        </w:rPr>
        <w:t>4</w:t>
      </w:r>
      <w:r w:rsidRPr="008D06C6">
        <w:rPr>
          <w:rFonts w:ascii="Verdana" w:hAnsi="Verdana"/>
        </w:rPr>
        <w:t xml:space="preserve">, June </w:t>
      </w:r>
      <w:r w:rsidR="00071F22">
        <w:rPr>
          <w:rFonts w:ascii="Verdana" w:hAnsi="Verdana"/>
        </w:rPr>
        <w:t>4</w:t>
      </w:r>
      <w:r w:rsidRPr="008D06C6">
        <w:rPr>
          <w:rFonts w:ascii="Verdana" w:hAnsi="Verdana"/>
        </w:rPr>
        <w:t>-</w:t>
      </w:r>
      <w:r w:rsidR="00071F22">
        <w:rPr>
          <w:rFonts w:ascii="Verdana" w:hAnsi="Verdana"/>
        </w:rPr>
        <w:t>6</w:t>
      </w:r>
      <w:r w:rsidRPr="008D06C6">
        <w:rPr>
          <w:rFonts w:ascii="Verdana" w:hAnsi="Verdana"/>
        </w:rPr>
        <w:t xml:space="preserve">, in </w:t>
      </w:r>
      <w:r w:rsidR="00071F22">
        <w:rPr>
          <w:rFonts w:ascii="Verdana" w:hAnsi="Verdana"/>
        </w:rPr>
        <w:t xml:space="preserve">Orlando, </w:t>
      </w:r>
      <w:r w:rsidR="00A13447">
        <w:rPr>
          <w:rFonts w:ascii="Verdana" w:hAnsi="Verdana"/>
        </w:rPr>
        <w:t>Florida</w:t>
      </w:r>
      <w:r w:rsidR="00071F22">
        <w:rPr>
          <w:rFonts w:ascii="Verdana" w:hAnsi="Verdana"/>
        </w:rPr>
        <w:t>.</w:t>
      </w:r>
      <w:r w:rsidRPr="008D06C6">
        <w:rPr>
          <w:rFonts w:ascii="Verdana" w:hAnsi="Verdana"/>
        </w:rPr>
        <w:t xml:space="preserve"> This annual conference, hosted by GS1 US</w:t>
      </w:r>
      <w:r w:rsidRPr="00326784">
        <w:rPr>
          <w:rFonts w:ascii="Verdana" w:hAnsi="Verdana"/>
          <w:bCs/>
          <w:vertAlign w:val="superscript"/>
        </w:rPr>
        <w:t>®</w:t>
      </w:r>
      <w:r w:rsidRPr="008D06C6">
        <w:rPr>
          <w:rFonts w:ascii="Verdana" w:hAnsi="Verdana"/>
        </w:rPr>
        <w:t>, is the leading trading partner collaboration event where industry stakeholders, data standards users, and industry experts gather to share practical ideas and best practices for leveraging GS1 Standards in supply chain operations. GS1 Connect</w:t>
      </w:r>
      <w:r w:rsidR="00A13447" w:rsidRPr="0014556A">
        <w:rPr>
          <w:rFonts w:ascii="Verdana" w:hAnsi="Verdana"/>
          <w:vertAlign w:val="superscript"/>
        </w:rPr>
        <w:t>®</w:t>
      </w:r>
      <w:r w:rsidRPr="008D06C6">
        <w:rPr>
          <w:rFonts w:ascii="Verdana" w:hAnsi="Verdana"/>
        </w:rPr>
        <w:t xml:space="preserve"> </w:t>
      </w:r>
      <w:r w:rsidR="00B32382">
        <w:rPr>
          <w:rFonts w:ascii="Verdana" w:hAnsi="Verdana"/>
        </w:rPr>
        <w:t>provides</w:t>
      </w:r>
      <w:r w:rsidRPr="008D06C6">
        <w:rPr>
          <w:rFonts w:ascii="Verdana" w:hAnsi="Verdana"/>
        </w:rPr>
        <w:t xml:space="preserve"> a valuable opportunity to learn how to develop innovations, efficiencies, and relationships that bring your knowledge, business</w:t>
      </w:r>
      <w:r w:rsidR="00800099">
        <w:rPr>
          <w:rFonts w:ascii="Verdana" w:hAnsi="Verdana"/>
        </w:rPr>
        <w:t>,</w:t>
      </w:r>
      <w:r w:rsidRPr="008D06C6">
        <w:rPr>
          <w:rFonts w:ascii="Verdana" w:hAnsi="Verdana"/>
        </w:rPr>
        <w:t xml:space="preserve"> and industry to new heights.</w:t>
      </w:r>
    </w:p>
    <w:p w14:paraId="7C5E804A" w14:textId="77777777" w:rsidR="003A3112" w:rsidRPr="008D06C6" w:rsidRDefault="003A3112" w:rsidP="003A3112">
      <w:pPr>
        <w:spacing w:line="276" w:lineRule="auto"/>
        <w:rPr>
          <w:rFonts w:ascii="Verdana" w:hAnsi="Verdana"/>
        </w:rPr>
      </w:pPr>
      <w:r w:rsidRPr="008D06C6">
        <w:rPr>
          <w:rFonts w:ascii="Verdana" w:hAnsi="Verdana"/>
          <w:b/>
        </w:rPr>
        <w:t>Register today</w:t>
      </w:r>
      <w:r w:rsidRPr="008D06C6">
        <w:rPr>
          <w:rFonts w:ascii="Verdana" w:hAnsi="Verdana"/>
        </w:rPr>
        <w:t>!</w:t>
      </w:r>
    </w:p>
    <w:p w14:paraId="506C9476" w14:textId="1D9EE1D5" w:rsidR="003A3112" w:rsidRPr="008D06C6" w:rsidRDefault="003A3112" w:rsidP="003A3112">
      <w:pPr>
        <w:spacing w:line="276" w:lineRule="auto"/>
        <w:rPr>
          <w:rFonts w:ascii="Verdana" w:hAnsi="Verdana"/>
        </w:rPr>
      </w:pPr>
      <w:r w:rsidRPr="008D06C6">
        <w:rPr>
          <w:rFonts w:ascii="Verdana" w:hAnsi="Verdana"/>
        </w:rPr>
        <w:t xml:space="preserve">As our special guest, you will receive an additional 10% </w:t>
      </w:r>
      <w:r w:rsidR="00A13447">
        <w:rPr>
          <w:rFonts w:ascii="Verdana" w:hAnsi="Verdana"/>
        </w:rPr>
        <w:t>off</w:t>
      </w:r>
      <w:r w:rsidRPr="008D06C6">
        <w:rPr>
          <w:rFonts w:ascii="Verdana" w:hAnsi="Verdana"/>
        </w:rPr>
        <w:t xml:space="preserve"> the currently published conference rate ONLY if you use the following discount code during registration: </w:t>
      </w:r>
      <w:r w:rsidRPr="008D06C6">
        <w:rPr>
          <w:rFonts w:ascii="Verdana" w:hAnsi="Verdana"/>
          <w:b/>
          <w:color w:val="FF0000"/>
        </w:rPr>
        <w:t>enter discount code here</w:t>
      </w:r>
      <w:r w:rsidRPr="008D06C6">
        <w:rPr>
          <w:rFonts w:ascii="Verdana" w:hAnsi="Verdana"/>
        </w:rPr>
        <w:t>.</w:t>
      </w:r>
    </w:p>
    <w:p w14:paraId="70885D30" w14:textId="77777777" w:rsidR="003A3112" w:rsidRPr="008D06C6" w:rsidRDefault="003A3112" w:rsidP="003A3112">
      <w:pPr>
        <w:spacing w:line="276" w:lineRule="auto"/>
        <w:rPr>
          <w:rFonts w:ascii="Verdana" w:hAnsi="Verdana"/>
        </w:rPr>
      </w:pPr>
      <w:r w:rsidRPr="008D06C6">
        <w:rPr>
          <w:rFonts w:ascii="Verdana" w:hAnsi="Verdana"/>
        </w:rPr>
        <w:t>Lock in your savings. Register now!</w:t>
      </w:r>
    </w:p>
    <w:p w14:paraId="3A6BF0FA" w14:textId="734A5E40" w:rsidR="003A3112" w:rsidRPr="008D06C6" w:rsidRDefault="003A3112" w:rsidP="003A3112">
      <w:pPr>
        <w:spacing w:line="276" w:lineRule="auto"/>
        <w:rPr>
          <w:rFonts w:ascii="Verdana" w:hAnsi="Verdana"/>
        </w:rPr>
      </w:pPr>
      <w:r w:rsidRPr="008D06C6">
        <w:rPr>
          <w:rFonts w:ascii="Verdana" w:hAnsi="Verdana"/>
        </w:rPr>
        <w:t>Join us at GS1 Connect 202</w:t>
      </w:r>
      <w:r w:rsidR="00800099">
        <w:rPr>
          <w:rFonts w:ascii="Verdana" w:hAnsi="Verdana"/>
        </w:rPr>
        <w:t>4</w:t>
      </w:r>
      <w:r w:rsidRPr="008D06C6">
        <w:rPr>
          <w:rFonts w:ascii="Verdana" w:hAnsi="Verdana"/>
        </w:rPr>
        <w:t xml:space="preserve"> to: </w:t>
      </w:r>
      <w:r w:rsidRPr="008D06C6">
        <w:rPr>
          <w:rFonts w:ascii="Verdana" w:hAnsi="Verdana"/>
          <w:color w:val="FF0000"/>
        </w:rPr>
        <w:t>&lt;include all that apply&gt;</w:t>
      </w:r>
    </w:p>
    <w:p w14:paraId="5A086815" w14:textId="070EAE19" w:rsidR="003A3112" w:rsidRPr="008D06C6" w:rsidRDefault="003A3112" w:rsidP="003A3112">
      <w:pPr>
        <w:pStyle w:val="ListParagraph"/>
        <w:numPr>
          <w:ilvl w:val="0"/>
          <w:numId w:val="1"/>
        </w:numPr>
        <w:spacing w:line="276" w:lineRule="auto"/>
        <w:rPr>
          <w:rFonts w:ascii="Verdana" w:hAnsi="Verdana"/>
        </w:rPr>
      </w:pPr>
      <w:r w:rsidRPr="008D06C6">
        <w:rPr>
          <w:rFonts w:ascii="Verdana" w:hAnsi="Verdana"/>
          <w:b/>
        </w:rPr>
        <w:t xml:space="preserve">Participate in our </w:t>
      </w:r>
      <w:r w:rsidRPr="008D06C6">
        <w:rPr>
          <w:rFonts w:ascii="Verdana" w:hAnsi="Verdana"/>
          <w:b/>
          <w:color w:val="FF0000"/>
        </w:rPr>
        <w:t xml:space="preserve">&lt;host company name&gt; </w:t>
      </w:r>
      <w:r w:rsidRPr="008D06C6">
        <w:rPr>
          <w:rFonts w:ascii="Verdana" w:hAnsi="Verdana"/>
          <w:b/>
        </w:rPr>
        <w:t>Trading Partner Roundtable</w:t>
      </w:r>
      <w:r w:rsidR="00A13447">
        <w:rPr>
          <w:rFonts w:ascii="Verdana" w:hAnsi="Verdana"/>
          <w:b/>
        </w:rPr>
        <w:t>.</w:t>
      </w:r>
      <w:r w:rsidRPr="008D06C6">
        <w:rPr>
          <w:rFonts w:ascii="Verdana" w:hAnsi="Verdana"/>
        </w:rPr>
        <w:t xml:space="preserve"> </w:t>
      </w:r>
    </w:p>
    <w:p w14:paraId="0F8DCF7D" w14:textId="6FF9554C" w:rsidR="003A3112" w:rsidRPr="008D06C6" w:rsidRDefault="003A3112" w:rsidP="003A3112">
      <w:pPr>
        <w:pStyle w:val="ListParagraph"/>
        <w:numPr>
          <w:ilvl w:val="0"/>
          <w:numId w:val="1"/>
        </w:numPr>
        <w:spacing w:line="276" w:lineRule="auto"/>
        <w:rPr>
          <w:rFonts w:ascii="Verdana" w:hAnsi="Verdana"/>
        </w:rPr>
      </w:pPr>
      <w:r w:rsidRPr="008D06C6">
        <w:rPr>
          <w:rFonts w:ascii="Verdana" w:hAnsi="Verdana"/>
          <w:b/>
        </w:rPr>
        <w:t>Meet our staff</w:t>
      </w:r>
      <w:r w:rsidR="00A13447">
        <w:rPr>
          <w:rFonts w:ascii="Verdana" w:hAnsi="Verdana"/>
          <w:b/>
        </w:rPr>
        <w:t>.</w:t>
      </w:r>
      <w:r w:rsidRPr="008D06C6">
        <w:rPr>
          <w:rFonts w:ascii="Verdana" w:hAnsi="Verdana"/>
        </w:rPr>
        <w:t xml:space="preserve"> The following members of our staff will be in </w:t>
      </w:r>
      <w:r w:rsidR="00800099">
        <w:rPr>
          <w:rFonts w:ascii="Verdana" w:hAnsi="Verdana"/>
        </w:rPr>
        <w:t>Orlando</w:t>
      </w:r>
      <w:r w:rsidR="00800099" w:rsidRPr="008D06C6">
        <w:rPr>
          <w:rFonts w:ascii="Verdana" w:hAnsi="Verdana"/>
        </w:rPr>
        <w:t xml:space="preserve"> </w:t>
      </w:r>
      <w:r w:rsidRPr="008D06C6">
        <w:rPr>
          <w:rFonts w:ascii="Verdana" w:hAnsi="Verdana"/>
        </w:rPr>
        <w:t>at the roundtables and attending the conference</w:t>
      </w:r>
      <w:r w:rsidR="00A13447">
        <w:rPr>
          <w:rFonts w:ascii="Verdana" w:hAnsi="Verdana"/>
        </w:rPr>
        <w:t>:</w:t>
      </w:r>
      <w:r w:rsidRPr="008D06C6">
        <w:rPr>
          <w:rFonts w:ascii="Verdana" w:hAnsi="Verdana"/>
        </w:rPr>
        <w:t xml:space="preserve"> </w:t>
      </w:r>
      <w:r w:rsidRPr="008D06C6">
        <w:rPr>
          <w:rFonts w:ascii="Verdana" w:hAnsi="Verdana"/>
          <w:color w:val="FF0000"/>
        </w:rPr>
        <w:t>&lt;provide names here&gt;</w:t>
      </w:r>
      <w:r w:rsidR="00A13447">
        <w:rPr>
          <w:rFonts w:ascii="Verdana" w:hAnsi="Verdana"/>
          <w:color w:val="FF0000"/>
        </w:rPr>
        <w:t>.</w:t>
      </w:r>
    </w:p>
    <w:p w14:paraId="4E5DAA6D" w14:textId="13AC7BDB" w:rsidR="003A3112" w:rsidRPr="008D06C6" w:rsidRDefault="009A7C63" w:rsidP="003A3112">
      <w:pPr>
        <w:pStyle w:val="ListParagraph"/>
        <w:numPr>
          <w:ilvl w:val="0"/>
          <w:numId w:val="1"/>
        </w:numPr>
        <w:spacing w:line="276" w:lineRule="auto"/>
        <w:rPr>
          <w:rFonts w:ascii="Verdana" w:hAnsi="Verdana"/>
          <w:bCs/>
        </w:rPr>
      </w:pPr>
      <w:r w:rsidRPr="008D06C6">
        <w:rPr>
          <w:rFonts w:ascii="Verdana" w:hAnsi="Verdana"/>
          <w:b/>
        </w:rPr>
        <w:t xml:space="preserve">Attend </w:t>
      </w:r>
      <w:r w:rsidR="003A3112" w:rsidRPr="008D06C6">
        <w:rPr>
          <w:rFonts w:ascii="Verdana" w:hAnsi="Verdana"/>
          <w:b/>
        </w:rPr>
        <w:t xml:space="preserve">our </w:t>
      </w:r>
      <w:r w:rsidR="00CB2D56">
        <w:rPr>
          <w:rFonts w:ascii="Verdana" w:hAnsi="Verdana"/>
          <w:b/>
        </w:rPr>
        <w:t>“</w:t>
      </w:r>
      <w:r w:rsidR="003A3112" w:rsidRPr="008D06C6">
        <w:rPr>
          <w:rFonts w:ascii="Verdana" w:hAnsi="Verdana"/>
          <w:b/>
        </w:rPr>
        <w:t>How to Do Business With…</w:t>
      </w:r>
      <w:r w:rsidR="00CB2D56">
        <w:rPr>
          <w:rFonts w:ascii="Verdana" w:hAnsi="Verdana"/>
          <w:b/>
        </w:rPr>
        <w:t>”</w:t>
      </w:r>
      <w:r w:rsidR="003A3112" w:rsidRPr="008D06C6">
        <w:rPr>
          <w:rFonts w:ascii="Verdana" w:hAnsi="Verdana"/>
          <w:b/>
        </w:rPr>
        <w:t xml:space="preserve"> </w:t>
      </w:r>
      <w:r w:rsidR="003A3112" w:rsidRPr="008D06C6">
        <w:rPr>
          <w:rFonts w:ascii="Verdana" w:hAnsi="Verdana"/>
          <w:b/>
          <w:color w:val="FF0000"/>
        </w:rPr>
        <w:t xml:space="preserve">&lt;host company name&gt; </w:t>
      </w:r>
      <w:r w:rsidR="003A3112" w:rsidRPr="008D06C6">
        <w:rPr>
          <w:rFonts w:ascii="Verdana" w:hAnsi="Verdana"/>
          <w:b/>
        </w:rPr>
        <w:t>session</w:t>
      </w:r>
      <w:r w:rsidR="00A13447">
        <w:rPr>
          <w:rFonts w:ascii="Verdana" w:hAnsi="Verdana"/>
          <w:b/>
        </w:rPr>
        <w:t>.</w:t>
      </w:r>
      <w:r w:rsidR="003A3112" w:rsidRPr="008D06C6">
        <w:rPr>
          <w:rFonts w:ascii="Verdana" w:hAnsi="Verdana"/>
          <w:b/>
        </w:rPr>
        <w:t xml:space="preserve"> </w:t>
      </w:r>
    </w:p>
    <w:p w14:paraId="7A600464" w14:textId="7E3512ED" w:rsidR="003A3112" w:rsidRPr="008D06C6" w:rsidRDefault="003A3112" w:rsidP="003A3112">
      <w:pPr>
        <w:pStyle w:val="ListParagraph"/>
        <w:numPr>
          <w:ilvl w:val="0"/>
          <w:numId w:val="1"/>
        </w:numPr>
        <w:spacing w:line="276" w:lineRule="auto"/>
        <w:rPr>
          <w:rFonts w:ascii="Verdana" w:hAnsi="Verdana"/>
        </w:rPr>
      </w:pPr>
      <w:r w:rsidRPr="008D06C6">
        <w:rPr>
          <w:rFonts w:ascii="Verdana" w:hAnsi="Verdana"/>
          <w:b/>
        </w:rPr>
        <w:t xml:space="preserve">Attend the </w:t>
      </w:r>
      <w:r w:rsidRPr="008D06C6">
        <w:rPr>
          <w:rFonts w:ascii="Verdana" w:hAnsi="Verdana"/>
          <w:b/>
          <w:color w:val="FF0000"/>
        </w:rPr>
        <w:t xml:space="preserve">&lt;session name&gt; </w:t>
      </w:r>
      <w:r w:rsidRPr="008D06C6">
        <w:rPr>
          <w:rFonts w:ascii="Verdana" w:hAnsi="Verdana"/>
          <w:b/>
        </w:rPr>
        <w:t xml:space="preserve">session, </w:t>
      </w:r>
      <w:r w:rsidRPr="008D06C6">
        <w:rPr>
          <w:rFonts w:ascii="Verdana" w:hAnsi="Verdana"/>
          <w:b/>
          <w:color w:val="FF0000"/>
        </w:rPr>
        <w:t>&lt;date and time&gt;</w:t>
      </w:r>
      <w:r w:rsidR="00A13447">
        <w:rPr>
          <w:rFonts w:ascii="Verdana" w:hAnsi="Verdana"/>
          <w:b/>
          <w:color w:val="FF0000"/>
        </w:rPr>
        <w:t>,</w:t>
      </w:r>
      <w:r w:rsidRPr="008D06C6">
        <w:rPr>
          <w:rFonts w:ascii="Verdana" w:hAnsi="Verdana"/>
          <w:b/>
        </w:rPr>
        <w:t xml:space="preserve"> where we are speaking</w:t>
      </w:r>
      <w:r w:rsidR="00A13447">
        <w:rPr>
          <w:rFonts w:ascii="Verdana" w:hAnsi="Verdana"/>
          <w:b/>
        </w:rPr>
        <w:t>.</w:t>
      </w:r>
    </w:p>
    <w:p w14:paraId="509566A4" w14:textId="44FFAEF5" w:rsidR="003A3112" w:rsidRPr="008D06C6" w:rsidRDefault="003A3112" w:rsidP="008D06C6">
      <w:pPr>
        <w:pStyle w:val="NormalWeb"/>
        <w:rPr>
          <w:rFonts w:ascii="Verdana" w:hAnsi="Verdana"/>
          <w:lang w:val="x-none"/>
        </w:rPr>
      </w:pPr>
      <w:r w:rsidRPr="008D06C6">
        <w:rPr>
          <w:rFonts w:ascii="Verdana" w:hAnsi="Verdana"/>
          <w:sz w:val="22"/>
          <w:szCs w:val="22"/>
        </w:rPr>
        <w:t>You can learn more about the GS1 Connect 202</w:t>
      </w:r>
      <w:r w:rsidR="00800099">
        <w:rPr>
          <w:rFonts w:ascii="Verdana" w:hAnsi="Verdana"/>
          <w:sz w:val="22"/>
          <w:szCs w:val="22"/>
        </w:rPr>
        <w:t>4</w:t>
      </w:r>
      <w:r w:rsidRPr="008D06C6">
        <w:rPr>
          <w:rFonts w:ascii="Verdana" w:hAnsi="Verdana"/>
          <w:sz w:val="22"/>
          <w:szCs w:val="22"/>
        </w:rPr>
        <w:t xml:space="preserve"> </w:t>
      </w:r>
      <w:r w:rsidR="00A13447">
        <w:rPr>
          <w:rFonts w:ascii="Verdana" w:hAnsi="Verdana"/>
          <w:sz w:val="22"/>
          <w:szCs w:val="22"/>
        </w:rPr>
        <w:t>conference</w:t>
      </w:r>
      <w:r w:rsidRPr="008D06C6">
        <w:rPr>
          <w:rFonts w:ascii="Verdana" w:hAnsi="Verdana"/>
          <w:sz w:val="22"/>
          <w:szCs w:val="22"/>
        </w:rPr>
        <w:t xml:space="preserve"> by visiting</w:t>
      </w:r>
      <w:r w:rsidR="008B67DE" w:rsidRPr="008D06C6">
        <w:rPr>
          <w:rFonts w:ascii="Verdana" w:hAnsi="Verdana"/>
          <w:sz w:val="22"/>
          <w:szCs w:val="22"/>
        </w:rPr>
        <w:t xml:space="preserve"> </w:t>
      </w:r>
      <w:r w:rsidR="00BD3F2D" w:rsidRPr="008D06C6">
        <w:rPr>
          <w:rFonts w:ascii="Verdana" w:hAnsi="Verdana"/>
          <w:sz w:val="22"/>
          <w:szCs w:val="22"/>
          <w:lang w:val="x-none"/>
        </w:rPr>
        <w:t xml:space="preserve"> </w:t>
      </w:r>
      <w:hyperlink r:id="rId10" w:history="1">
        <w:r w:rsidR="0014556A">
          <w:rPr>
            <w:rStyle w:val="Hyperlink"/>
            <w:rFonts w:ascii="Verdana" w:hAnsi="Verdana"/>
            <w:sz w:val="22"/>
            <w:szCs w:val="22"/>
            <w:lang w:val="x-none"/>
          </w:rPr>
          <w:t>www.gs1us.org/gs1connect</w:t>
        </w:r>
      </w:hyperlink>
      <w:r w:rsidRPr="008D06C6">
        <w:rPr>
          <w:rFonts w:ascii="Verdana" w:hAnsi="Verdana"/>
          <w:sz w:val="22"/>
          <w:szCs w:val="22"/>
        </w:rPr>
        <w:t>. If you have any questions for us regarding the conference or our Trading Partner Roundtable, please contact us at &lt;</w:t>
      </w:r>
      <w:r w:rsidRPr="008D06C6">
        <w:rPr>
          <w:rFonts w:ascii="Verdana" w:hAnsi="Verdana"/>
          <w:color w:val="FF0000"/>
          <w:sz w:val="22"/>
          <w:szCs w:val="22"/>
        </w:rPr>
        <w:t>enter contact information&gt;</w:t>
      </w:r>
      <w:r w:rsidRPr="008D06C6">
        <w:rPr>
          <w:rFonts w:ascii="Verdana" w:hAnsi="Verdana"/>
          <w:sz w:val="22"/>
          <w:szCs w:val="22"/>
        </w:rPr>
        <w:t>.</w:t>
      </w:r>
    </w:p>
    <w:p w14:paraId="0E8F743A" w14:textId="38C6F8DC" w:rsidR="003A3112" w:rsidRPr="008D06C6" w:rsidRDefault="003A3112" w:rsidP="003A3112">
      <w:pPr>
        <w:spacing w:line="276" w:lineRule="auto"/>
        <w:rPr>
          <w:rFonts w:ascii="Verdana" w:hAnsi="Verdana"/>
        </w:rPr>
      </w:pPr>
      <w:r w:rsidRPr="008D06C6">
        <w:rPr>
          <w:rFonts w:ascii="Verdana" w:hAnsi="Verdana"/>
        </w:rPr>
        <w:t xml:space="preserve">We hope to see you in </w:t>
      </w:r>
      <w:r w:rsidR="00800099">
        <w:rPr>
          <w:rFonts w:ascii="Verdana" w:hAnsi="Verdana"/>
        </w:rPr>
        <w:t>Orlando</w:t>
      </w:r>
      <w:r w:rsidR="00800099" w:rsidRPr="008D06C6">
        <w:rPr>
          <w:rFonts w:ascii="Verdana" w:hAnsi="Verdana"/>
        </w:rPr>
        <w:t xml:space="preserve"> </w:t>
      </w:r>
      <w:r w:rsidRPr="008D06C6">
        <w:rPr>
          <w:rFonts w:ascii="Verdana" w:hAnsi="Verdana"/>
        </w:rPr>
        <w:t xml:space="preserve">in June </w:t>
      </w:r>
      <w:r w:rsidR="009A7C63" w:rsidRPr="008D06C6">
        <w:rPr>
          <w:rFonts w:ascii="Verdana" w:hAnsi="Verdana"/>
        </w:rPr>
        <w:t>202</w:t>
      </w:r>
      <w:r w:rsidR="00800099">
        <w:rPr>
          <w:rFonts w:ascii="Verdana" w:hAnsi="Verdana"/>
        </w:rPr>
        <w:t>4</w:t>
      </w:r>
      <w:r w:rsidR="009A7C63" w:rsidRPr="008D06C6">
        <w:rPr>
          <w:rFonts w:ascii="Verdana" w:hAnsi="Verdana"/>
        </w:rPr>
        <w:t>!</w:t>
      </w:r>
    </w:p>
    <w:p w14:paraId="1A9C9FFD" w14:textId="50274E0C" w:rsidR="00035270" w:rsidRPr="008D06C6" w:rsidRDefault="003A3112" w:rsidP="0014556A">
      <w:pPr>
        <w:spacing w:line="276" w:lineRule="auto"/>
        <w:rPr>
          <w:rFonts w:ascii="Verdana" w:hAnsi="Verdana"/>
        </w:rPr>
      </w:pPr>
      <w:r w:rsidRPr="008D06C6">
        <w:rPr>
          <w:rFonts w:ascii="Verdana" w:hAnsi="Verdana"/>
          <w:color w:val="FF0000"/>
        </w:rPr>
        <w:t>&lt;contact name, company&gt;</w:t>
      </w:r>
    </w:p>
    <w:sectPr w:rsidR="00035270" w:rsidRPr="008D0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DC60" w14:textId="77777777" w:rsidR="00C77DDB" w:rsidRDefault="00C77DDB" w:rsidP="008D06C6">
      <w:pPr>
        <w:spacing w:after="0" w:line="240" w:lineRule="auto"/>
      </w:pPr>
      <w:r>
        <w:separator/>
      </w:r>
    </w:p>
  </w:endnote>
  <w:endnote w:type="continuationSeparator" w:id="0">
    <w:p w14:paraId="7361A2CE" w14:textId="77777777" w:rsidR="00C77DDB" w:rsidRDefault="00C77DDB" w:rsidP="008D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D15F" w14:textId="77777777" w:rsidR="00C77DDB" w:rsidRDefault="00C77DDB" w:rsidP="008D06C6">
      <w:pPr>
        <w:spacing w:after="0" w:line="240" w:lineRule="auto"/>
      </w:pPr>
      <w:r>
        <w:separator/>
      </w:r>
    </w:p>
  </w:footnote>
  <w:footnote w:type="continuationSeparator" w:id="0">
    <w:p w14:paraId="71E42E9B" w14:textId="77777777" w:rsidR="00C77DDB" w:rsidRDefault="00C77DDB" w:rsidP="008D0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03D"/>
    <w:multiLevelType w:val="hybridMultilevel"/>
    <w:tmpl w:val="BD50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35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12"/>
    <w:rsid w:val="000225FB"/>
    <w:rsid w:val="00023229"/>
    <w:rsid w:val="00035270"/>
    <w:rsid w:val="00071F22"/>
    <w:rsid w:val="00106B03"/>
    <w:rsid w:val="0014556A"/>
    <w:rsid w:val="00183F0C"/>
    <w:rsid w:val="003008E9"/>
    <w:rsid w:val="00326784"/>
    <w:rsid w:val="003A3112"/>
    <w:rsid w:val="007769E8"/>
    <w:rsid w:val="007975DF"/>
    <w:rsid w:val="00800099"/>
    <w:rsid w:val="0084326F"/>
    <w:rsid w:val="008558CB"/>
    <w:rsid w:val="008B67DE"/>
    <w:rsid w:val="008D06C6"/>
    <w:rsid w:val="009A7C63"/>
    <w:rsid w:val="00A13447"/>
    <w:rsid w:val="00B32382"/>
    <w:rsid w:val="00BD3F2D"/>
    <w:rsid w:val="00C77DDB"/>
    <w:rsid w:val="00CB2D56"/>
    <w:rsid w:val="00E46698"/>
    <w:rsid w:val="00E963EE"/>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26053"/>
  <w15:chartTrackingRefBased/>
  <w15:docId w15:val="{5F5F13E3-F8EF-4CAB-8E5E-FC3DF6B8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112"/>
    <w:rPr>
      <w:color w:val="0563C1" w:themeColor="hyperlink"/>
      <w:u w:val="single"/>
    </w:rPr>
  </w:style>
  <w:style w:type="paragraph" w:styleId="ListParagraph">
    <w:name w:val="List Paragraph"/>
    <w:basedOn w:val="Normal"/>
    <w:uiPriority w:val="34"/>
    <w:qFormat/>
    <w:rsid w:val="003A3112"/>
    <w:pPr>
      <w:ind w:left="720"/>
      <w:contextualSpacing/>
    </w:pPr>
  </w:style>
  <w:style w:type="character" w:styleId="CommentReference">
    <w:name w:val="annotation reference"/>
    <w:basedOn w:val="DefaultParagraphFont"/>
    <w:uiPriority w:val="99"/>
    <w:semiHidden/>
    <w:unhideWhenUsed/>
    <w:rsid w:val="003A3112"/>
    <w:rPr>
      <w:sz w:val="16"/>
      <w:szCs w:val="16"/>
    </w:rPr>
  </w:style>
  <w:style w:type="paragraph" w:styleId="CommentText">
    <w:name w:val="annotation text"/>
    <w:basedOn w:val="Normal"/>
    <w:link w:val="CommentTextChar"/>
    <w:uiPriority w:val="99"/>
    <w:unhideWhenUsed/>
    <w:rsid w:val="003A3112"/>
    <w:pPr>
      <w:spacing w:line="240" w:lineRule="auto"/>
    </w:pPr>
    <w:rPr>
      <w:sz w:val="20"/>
      <w:szCs w:val="20"/>
    </w:rPr>
  </w:style>
  <w:style w:type="character" w:customStyle="1" w:styleId="CommentTextChar">
    <w:name w:val="Comment Text Char"/>
    <w:basedOn w:val="DefaultParagraphFont"/>
    <w:link w:val="CommentText"/>
    <w:uiPriority w:val="99"/>
    <w:rsid w:val="003A3112"/>
    <w:rPr>
      <w:sz w:val="20"/>
      <w:szCs w:val="20"/>
    </w:rPr>
  </w:style>
  <w:style w:type="character" w:styleId="UnresolvedMention">
    <w:name w:val="Unresolved Mention"/>
    <w:basedOn w:val="DefaultParagraphFont"/>
    <w:uiPriority w:val="99"/>
    <w:semiHidden/>
    <w:unhideWhenUsed/>
    <w:rsid w:val="003A311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A3112"/>
    <w:rPr>
      <w:b/>
      <w:bCs/>
    </w:rPr>
  </w:style>
  <w:style w:type="character" w:customStyle="1" w:styleId="CommentSubjectChar">
    <w:name w:val="Comment Subject Char"/>
    <w:basedOn w:val="CommentTextChar"/>
    <w:link w:val="CommentSubject"/>
    <w:uiPriority w:val="99"/>
    <w:semiHidden/>
    <w:rsid w:val="003A3112"/>
    <w:rPr>
      <w:b/>
      <w:bCs/>
      <w:sz w:val="20"/>
      <w:szCs w:val="20"/>
    </w:rPr>
  </w:style>
  <w:style w:type="paragraph" w:styleId="Revision">
    <w:name w:val="Revision"/>
    <w:hidden/>
    <w:uiPriority w:val="99"/>
    <w:semiHidden/>
    <w:rsid w:val="00BD3F2D"/>
    <w:pPr>
      <w:spacing w:after="0" w:line="240" w:lineRule="auto"/>
    </w:pPr>
  </w:style>
  <w:style w:type="paragraph" w:styleId="NormalWeb">
    <w:name w:val="Normal (Web)"/>
    <w:basedOn w:val="Normal"/>
    <w:uiPriority w:val="99"/>
    <w:unhideWhenUsed/>
    <w:rsid w:val="00BD3F2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3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s1us.org/gs1connec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b5a33f-7201-4623-b065-580db6520563" xsi:nil="true"/>
    <lcf76f155ced4ddcb4097134ff3c332f xmlns="5c859f89-ca59-4e2f-9cf1-a6509c7af4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15573F00D80F488ED2042E80095A40" ma:contentTypeVersion="17" ma:contentTypeDescription="Create a new document." ma:contentTypeScope="" ma:versionID="fe7bcddf5bb3d1af51e55daabf6aefd5">
  <xsd:schema xmlns:xsd="http://www.w3.org/2001/XMLSchema" xmlns:xs="http://www.w3.org/2001/XMLSchema" xmlns:p="http://schemas.microsoft.com/office/2006/metadata/properties" xmlns:ns2="5c859f89-ca59-4e2f-9cf1-a6509c7af41c" xmlns:ns3="16b5a33f-7201-4623-b065-580db6520563" targetNamespace="http://schemas.microsoft.com/office/2006/metadata/properties" ma:root="true" ma:fieldsID="98f5dc119eadf8251b34d6966743bed0" ns2:_="" ns3:_="">
    <xsd:import namespace="5c859f89-ca59-4e2f-9cf1-a6509c7af41c"/>
    <xsd:import namespace="16b5a33f-7201-4623-b065-580db6520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9f89-ca59-4e2f-9cf1-a6509c7af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197d0b-b0b6-45fd-95d4-46b0899f80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5a33f-7201-4623-b065-580db6520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75590c-c32f-4a14-877d-a69e5d683821}" ma:internalName="TaxCatchAll" ma:showField="CatchAllData" ma:web="16b5a33f-7201-4623-b065-580db65205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D2C74-DAC2-4CF3-85D1-27A4803091FB}">
  <ds:schemaRefs>
    <ds:schemaRef ds:uri="http://schemas.microsoft.com/sharepoint/v3/contenttype/forms"/>
  </ds:schemaRefs>
</ds:datastoreItem>
</file>

<file path=customXml/itemProps2.xml><?xml version="1.0" encoding="utf-8"?>
<ds:datastoreItem xmlns:ds="http://schemas.openxmlformats.org/officeDocument/2006/customXml" ds:itemID="{434F6715-E997-420E-9A5A-3A711A122963}">
  <ds:schemaRefs>
    <ds:schemaRef ds:uri="http://schemas.microsoft.com/office/2006/metadata/properties"/>
    <ds:schemaRef ds:uri="http://schemas.microsoft.com/office/infopath/2007/PartnerControls"/>
    <ds:schemaRef ds:uri="16b5a33f-7201-4623-b065-580db6520563"/>
    <ds:schemaRef ds:uri="5c859f89-ca59-4e2f-9cf1-a6509c7af41c"/>
  </ds:schemaRefs>
</ds:datastoreItem>
</file>

<file path=customXml/itemProps3.xml><?xml version="1.0" encoding="utf-8"?>
<ds:datastoreItem xmlns:ds="http://schemas.openxmlformats.org/officeDocument/2006/customXml" ds:itemID="{C0D46913-EED1-44B2-88FE-793F79C600F1}"/>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Olivia</dc:creator>
  <cp:keywords/>
  <dc:description/>
  <cp:lastModifiedBy>SHANNON MCANENEY</cp:lastModifiedBy>
  <cp:revision>4</cp:revision>
  <dcterms:created xsi:type="dcterms:W3CDTF">2024-01-22T18:52:00Z</dcterms:created>
  <dcterms:modified xsi:type="dcterms:W3CDTF">2024-01-22T18:53:00Z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0x010100EC15573F00D80F488ED2042E80095A40</vt:lpwstr>
  </property>
  <property fmtid="{D5CDD505-2E9C-101B-9397-08002B2CF9AE}" pid="3" name="MediaServiceImageTags">
    <vt:lpwstr/>
  </property>
</Properties>
</file>