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8F1E1" w14:textId="77777777" w:rsidR="00F22A4D" w:rsidRPr="00122EA8" w:rsidRDefault="00F22A4D" w:rsidP="00F22A4D">
      <w:pPr>
        <w:pStyle w:val="Normal1"/>
        <w:rPr>
          <w:rFonts w:eastAsia="Roboto" w:cs="Roboto"/>
          <w:sz w:val="24"/>
          <w:szCs w:val="24"/>
        </w:rPr>
      </w:pPr>
    </w:p>
    <w:p w14:paraId="2DB441F2" w14:textId="77777777" w:rsidR="00F22A4D" w:rsidRPr="00122EA8" w:rsidRDefault="00F22A4D" w:rsidP="00F22A4D">
      <w:pPr>
        <w:pStyle w:val="Normal1"/>
        <w:rPr>
          <w:sz w:val="20"/>
          <w:szCs w:val="20"/>
        </w:rPr>
      </w:pPr>
      <w:r w:rsidRPr="00122EA8">
        <w:rPr>
          <w:sz w:val="20"/>
          <w:szCs w:val="20"/>
        </w:rPr>
        <w:t>To:</w:t>
      </w:r>
    </w:p>
    <w:p w14:paraId="7752A878" w14:textId="77777777" w:rsidR="00F22A4D" w:rsidRPr="00122EA8" w:rsidRDefault="00F22A4D" w:rsidP="00F22A4D">
      <w:pPr>
        <w:pStyle w:val="Normal1"/>
        <w:rPr>
          <w:sz w:val="20"/>
          <w:szCs w:val="20"/>
        </w:rPr>
      </w:pPr>
      <w:r w:rsidRPr="00122EA8">
        <w:rPr>
          <w:sz w:val="20"/>
          <w:szCs w:val="20"/>
        </w:rPr>
        <w:t>From:</w:t>
      </w:r>
    </w:p>
    <w:p w14:paraId="3915EF57" w14:textId="77777777" w:rsidR="00F22A4D" w:rsidRPr="00122EA8" w:rsidRDefault="00F22A4D" w:rsidP="00F22A4D">
      <w:pPr>
        <w:pStyle w:val="Normal1"/>
        <w:rPr>
          <w:sz w:val="20"/>
          <w:szCs w:val="20"/>
        </w:rPr>
      </w:pPr>
    </w:p>
    <w:p w14:paraId="198BBE3D" w14:textId="77777777" w:rsidR="00F22A4D" w:rsidRPr="009B0C34" w:rsidRDefault="00F22A4D" w:rsidP="00F22A4D">
      <w:pPr>
        <w:pStyle w:val="Normal1"/>
        <w:rPr>
          <w:sz w:val="20"/>
          <w:szCs w:val="20"/>
        </w:rPr>
      </w:pPr>
      <w:r w:rsidRPr="00122EA8">
        <w:rPr>
          <w:sz w:val="20"/>
          <w:szCs w:val="20"/>
        </w:rPr>
        <w:t xml:space="preserve">Re: </w:t>
      </w:r>
      <w:r w:rsidRPr="009B0C34">
        <w:rPr>
          <w:sz w:val="20"/>
          <w:szCs w:val="20"/>
        </w:rPr>
        <w:t>GS1 F</w:t>
      </w:r>
      <w:r>
        <w:rPr>
          <w:sz w:val="20"/>
          <w:szCs w:val="20"/>
        </w:rPr>
        <w:t>oundations for Healthcare Online</w:t>
      </w:r>
      <w:r w:rsidRPr="009B0C34">
        <w:rPr>
          <w:sz w:val="20"/>
          <w:szCs w:val="20"/>
        </w:rPr>
        <w:t xml:space="preserve"> Certificate Course</w:t>
      </w:r>
      <w:r>
        <w:rPr>
          <w:sz w:val="20"/>
          <w:szCs w:val="20"/>
        </w:rPr>
        <w:t xml:space="preserve"> </w:t>
      </w:r>
    </w:p>
    <w:p w14:paraId="210DF7A3" w14:textId="77777777" w:rsidR="00F22A4D" w:rsidRPr="00122EA8" w:rsidRDefault="00F22A4D" w:rsidP="00F22A4D">
      <w:pPr>
        <w:pStyle w:val="Normal1"/>
        <w:rPr>
          <w:sz w:val="20"/>
          <w:szCs w:val="20"/>
        </w:rPr>
      </w:pPr>
    </w:p>
    <w:p w14:paraId="2FE1FB03" w14:textId="77777777" w:rsidR="00F22A4D" w:rsidRPr="00122EA8" w:rsidRDefault="00F22A4D" w:rsidP="00F22A4D">
      <w:pPr>
        <w:pStyle w:val="Normal1"/>
        <w:rPr>
          <w:sz w:val="20"/>
          <w:szCs w:val="20"/>
        </w:rPr>
      </w:pPr>
      <w:r w:rsidRPr="00122EA8">
        <w:rPr>
          <w:sz w:val="20"/>
          <w:szCs w:val="20"/>
        </w:rPr>
        <w:t xml:space="preserve">Hi </w:t>
      </w:r>
      <w:r w:rsidRPr="00E042FE">
        <w:rPr>
          <w:sz w:val="20"/>
          <w:szCs w:val="20"/>
        </w:rPr>
        <w:t>{</w:t>
      </w:r>
      <w:r w:rsidRPr="00E042FE">
        <w:rPr>
          <w:sz w:val="20"/>
          <w:szCs w:val="20"/>
          <w:highlight w:val="yellow"/>
        </w:rPr>
        <w:t>insert supervisor’s name</w:t>
      </w:r>
      <w:r w:rsidRPr="00E042FE">
        <w:rPr>
          <w:sz w:val="20"/>
          <w:szCs w:val="20"/>
        </w:rPr>
        <w:t>},</w:t>
      </w:r>
      <w:r w:rsidRPr="00122EA8">
        <w:rPr>
          <w:sz w:val="20"/>
          <w:szCs w:val="20"/>
        </w:rPr>
        <w:t xml:space="preserve"> </w:t>
      </w:r>
    </w:p>
    <w:p w14:paraId="0B6770EB" w14:textId="77777777" w:rsidR="00F22A4D" w:rsidRPr="00122EA8" w:rsidRDefault="00F22A4D" w:rsidP="00F22A4D">
      <w:pPr>
        <w:pStyle w:val="Normal1"/>
        <w:rPr>
          <w:sz w:val="20"/>
          <w:szCs w:val="20"/>
        </w:rPr>
      </w:pPr>
    </w:p>
    <w:p w14:paraId="1A639E25" w14:textId="77777777" w:rsidR="00F22A4D" w:rsidRDefault="00F22A4D" w:rsidP="00F22A4D">
      <w:pPr>
        <w:pStyle w:val="Normal1"/>
        <w:rPr>
          <w:rFonts w:eastAsia="Roboto" w:cs="Roboto"/>
          <w:sz w:val="20"/>
          <w:szCs w:val="20"/>
        </w:rPr>
      </w:pPr>
      <w:r w:rsidRPr="00122EA8">
        <w:rPr>
          <w:rFonts w:eastAsia="Roboto" w:cs="Roboto"/>
          <w:sz w:val="20"/>
          <w:szCs w:val="20"/>
        </w:rPr>
        <w:t xml:space="preserve">I would like to ask for approval to </w:t>
      </w:r>
      <w:r>
        <w:rPr>
          <w:rFonts w:eastAsia="Roboto" w:cs="Roboto"/>
          <w:sz w:val="20"/>
          <w:szCs w:val="20"/>
        </w:rPr>
        <w:t xml:space="preserve">sign up for the </w:t>
      </w:r>
      <w:r w:rsidRPr="009B0C34">
        <w:rPr>
          <w:rFonts w:eastAsia="Roboto" w:cs="Roboto"/>
          <w:b/>
          <w:sz w:val="20"/>
          <w:szCs w:val="20"/>
        </w:rPr>
        <w:t>GS1</w:t>
      </w:r>
      <w:r>
        <w:rPr>
          <w:rFonts w:eastAsia="Roboto" w:cs="Roboto"/>
          <w:b/>
          <w:sz w:val="20"/>
          <w:szCs w:val="20"/>
        </w:rPr>
        <w:t xml:space="preserve"> Foundations for Healthcare Online </w:t>
      </w:r>
      <w:r w:rsidRPr="009B0C34">
        <w:rPr>
          <w:rFonts w:eastAsia="Roboto" w:cs="Roboto"/>
          <w:b/>
          <w:sz w:val="20"/>
          <w:szCs w:val="20"/>
        </w:rPr>
        <w:t xml:space="preserve">Certificate Course </w:t>
      </w:r>
      <w:r>
        <w:rPr>
          <w:rFonts w:eastAsia="Roboto" w:cs="Roboto"/>
          <w:sz w:val="20"/>
          <w:szCs w:val="20"/>
        </w:rPr>
        <w:t>to become a subject matter expert in the fundamentals of unique product and location identification, package measurement rules, and the GTIN Management Standard.</w:t>
      </w:r>
    </w:p>
    <w:p w14:paraId="7AB6C2CF" w14:textId="77777777" w:rsidR="00F22A4D" w:rsidRPr="001A47FF" w:rsidRDefault="00F22A4D" w:rsidP="00F22A4D">
      <w:pPr>
        <w:pStyle w:val="Normal1"/>
        <w:rPr>
          <w:rFonts w:eastAsia="Roboto" w:cs="Roboto"/>
          <w:sz w:val="20"/>
          <w:szCs w:val="20"/>
        </w:rPr>
      </w:pPr>
    </w:p>
    <w:p w14:paraId="505C8971" w14:textId="4CA763A9" w:rsidR="00F22A4D" w:rsidRPr="005B771B" w:rsidRDefault="00F22A4D" w:rsidP="00F22A4D">
      <w:pPr>
        <w:pStyle w:val="Normal1"/>
        <w:rPr>
          <w:rFonts w:eastAsia="Roboto" w:cs="Roboto"/>
          <w:b/>
          <w:sz w:val="20"/>
          <w:szCs w:val="20"/>
        </w:rPr>
      </w:pPr>
      <w:r w:rsidRPr="009B0C34">
        <w:rPr>
          <w:rFonts w:eastAsia="Roboto" w:cs="Roboto"/>
          <w:sz w:val="20"/>
          <w:szCs w:val="20"/>
        </w:rPr>
        <w:t>Th</w:t>
      </w:r>
      <w:r>
        <w:rPr>
          <w:rFonts w:eastAsia="Roboto" w:cs="Roboto"/>
          <w:sz w:val="20"/>
          <w:szCs w:val="20"/>
        </w:rPr>
        <w:t xml:space="preserve">is online course eliminates scheduling challenges and travel expenses associated with full-day classroom events that cover similar topics. </w:t>
      </w:r>
    </w:p>
    <w:p w14:paraId="091192D7" w14:textId="77777777" w:rsidR="00F22A4D" w:rsidRPr="005B771B" w:rsidRDefault="00F22A4D" w:rsidP="00F22A4D">
      <w:pPr>
        <w:pStyle w:val="Normal1"/>
        <w:rPr>
          <w:rFonts w:eastAsia="Roboto" w:cs="Roboto"/>
          <w:sz w:val="20"/>
          <w:szCs w:val="20"/>
        </w:rPr>
      </w:pPr>
    </w:p>
    <w:p w14:paraId="023AECF8" w14:textId="77777777" w:rsidR="00F22A4D" w:rsidRDefault="00F22A4D" w:rsidP="00F22A4D">
      <w:pPr>
        <w:pStyle w:val="Normal1"/>
        <w:ind w:left="720"/>
        <w:rPr>
          <w:rFonts w:eastAsia="Roboto" w:cs="Roboto"/>
          <w:sz w:val="20"/>
          <w:szCs w:val="20"/>
        </w:rPr>
      </w:pPr>
      <w:r w:rsidRPr="005B771B">
        <w:rPr>
          <w:rFonts w:eastAsia="Roboto" w:cs="Roboto"/>
          <w:sz w:val="20"/>
          <w:szCs w:val="20"/>
        </w:rPr>
        <w:t>The</w:t>
      </w:r>
      <w:r>
        <w:rPr>
          <w:rFonts w:eastAsia="Roboto" w:cs="Roboto"/>
          <w:b/>
          <w:sz w:val="20"/>
          <w:szCs w:val="20"/>
        </w:rPr>
        <w:t xml:space="preserve"> </w:t>
      </w:r>
      <w:r w:rsidRPr="009B0C34">
        <w:rPr>
          <w:rFonts w:eastAsia="Roboto" w:cs="Roboto"/>
          <w:b/>
          <w:sz w:val="20"/>
          <w:szCs w:val="20"/>
        </w:rPr>
        <w:t>GS1 F</w:t>
      </w:r>
      <w:r>
        <w:rPr>
          <w:rFonts w:eastAsia="Roboto" w:cs="Roboto"/>
          <w:b/>
          <w:sz w:val="20"/>
          <w:szCs w:val="20"/>
        </w:rPr>
        <w:t>oundations for Healthcare Online</w:t>
      </w:r>
      <w:r w:rsidRPr="009B0C34">
        <w:rPr>
          <w:rFonts w:eastAsia="Roboto" w:cs="Roboto"/>
          <w:b/>
          <w:sz w:val="20"/>
          <w:szCs w:val="20"/>
        </w:rPr>
        <w:t xml:space="preserve"> Certificate Course</w:t>
      </w:r>
      <w:r>
        <w:rPr>
          <w:rFonts w:eastAsia="Roboto" w:cs="Roboto"/>
          <w:b/>
          <w:sz w:val="20"/>
          <w:szCs w:val="20"/>
        </w:rPr>
        <w:t xml:space="preserve"> </w:t>
      </w:r>
      <w:r>
        <w:rPr>
          <w:rFonts w:eastAsia="Roboto" w:cs="Roboto"/>
          <w:sz w:val="20"/>
          <w:szCs w:val="20"/>
        </w:rPr>
        <w:t>focuses on:</w:t>
      </w:r>
    </w:p>
    <w:p w14:paraId="29A195AD" w14:textId="77777777" w:rsidR="00F22A4D" w:rsidRDefault="00F22A4D" w:rsidP="00F22A4D">
      <w:pPr>
        <w:pStyle w:val="Normal1"/>
        <w:numPr>
          <w:ilvl w:val="0"/>
          <w:numId w:val="2"/>
        </w:numPr>
        <w:rPr>
          <w:rFonts w:eastAsia="Roboto" w:cs="Roboto"/>
          <w:sz w:val="20"/>
          <w:szCs w:val="20"/>
        </w:rPr>
      </w:pPr>
      <w:r>
        <w:rPr>
          <w:rFonts w:eastAsia="Roboto" w:cs="Roboto"/>
          <w:sz w:val="20"/>
          <w:szCs w:val="20"/>
        </w:rPr>
        <w:t>How to use our company’s GS1 Company Prefix to create GS1 identifiers for healthcare products and locations</w:t>
      </w:r>
    </w:p>
    <w:p w14:paraId="36F7CE70" w14:textId="77777777" w:rsidR="00F22A4D" w:rsidRDefault="00F22A4D" w:rsidP="00F22A4D">
      <w:pPr>
        <w:pStyle w:val="Normal1"/>
        <w:numPr>
          <w:ilvl w:val="0"/>
          <w:numId w:val="2"/>
        </w:numPr>
        <w:rPr>
          <w:rFonts w:eastAsia="Roboto" w:cs="Roboto"/>
          <w:sz w:val="20"/>
          <w:szCs w:val="20"/>
        </w:rPr>
      </w:pPr>
      <w:r>
        <w:rPr>
          <w:rFonts w:eastAsia="Roboto" w:cs="Roboto"/>
          <w:sz w:val="20"/>
          <w:szCs w:val="20"/>
        </w:rPr>
        <w:t>GTIN</w:t>
      </w:r>
      <w:r w:rsidRPr="008323C7">
        <w:rPr>
          <w:rFonts w:eastAsia="Roboto"/>
          <w:sz w:val="20"/>
          <w:szCs w:val="20"/>
          <w:vertAlign w:val="superscript"/>
        </w:rPr>
        <w:t>®</w:t>
      </w:r>
      <w:r>
        <w:rPr>
          <w:rFonts w:eastAsia="Roboto" w:cs="Roboto"/>
          <w:sz w:val="20"/>
          <w:szCs w:val="20"/>
        </w:rPr>
        <w:t xml:space="preserve"> (Global Trade Item Number</w:t>
      </w:r>
      <w:r w:rsidRPr="008323C7">
        <w:rPr>
          <w:rFonts w:eastAsia="Roboto"/>
          <w:sz w:val="20"/>
          <w:szCs w:val="20"/>
          <w:vertAlign w:val="superscript"/>
        </w:rPr>
        <w:t>®</w:t>
      </w:r>
      <w:r>
        <w:rPr>
          <w:rFonts w:eastAsia="Roboto" w:cs="Roboto"/>
          <w:sz w:val="20"/>
          <w:szCs w:val="20"/>
        </w:rPr>
        <w:t xml:space="preserve">) and barcode usage for healthcare </w:t>
      </w:r>
    </w:p>
    <w:p w14:paraId="5BB77F32" w14:textId="77777777" w:rsidR="00F22A4D" w:rsidRDefault="00F22A4D" w:rsidP="00F22A4D">
      <w:pPr>
        <w:pStyle w:val="Normal1"/>
        <w:numPr>
          <w:ilvl w:val="0"/>
          <w:numId w:val="2"/>
        </w:numPr>
        <w:rPr>
          <w:rFonts w:eastAsia="Roboto" w:cs="Roboto"/>
          <w:sz w:val="20"/>
          <w:szCs w:val="20"/>
        </w:rPr>
      </w:pPr>
      <w:r>
        <w:rPr>
          <w:rFonts w:eastAsia="Roboto" w:cs="Roboto"/>
          <w:sz w:val="20"/>
          <w:szCs w:val="20"/>
        </w:rPr>
        <w:t>Track and trace processes</w:t>
      </w:r>
    </w:p>
    <w:p w14:paraId="29977935" w14:textId="77777777" w:rsidR="00F22A4D" w:rsidRDefault="00F22A4D" w:rsidP="00F22A4D">
      <w:pPr>
        <w:pStyle w:val="Normal1"/>
        <w:ind w:left="720"/>
        <w:rPr>
          <w:rFonts w:eastAsia="Roboto" w:cs="Roboto"/>
          <w:sz w:val="20"/>
          <w:szCs w:val="20"/>
        </w:rPr>
      </w:pPr>
    </w:p>
    <w:p w14:paraId="3311AA24" w14:textId="77777777" w:rsidR="00F22A4D" w:rsidRDefault="00F22A4D" w:rsidP="00F22A4D">
      <w:pPr>
        <w:pStyle w:val="Normal1"/>
        <w:ind w:left="720"/>
        <w:rPr>
          <w:rFonts w:eastAsia="Roboto" w:cs="Roboto"/>
          <w:sz w:val="20"/>
          <w:szCs w:val="20"/>
        </w:rPr>
      </w:pPr>
      <w:r>
        <w:rPr>
          <w:rFonts w:eastAsia="Roboto" w:cs="Roboto"/>
          <w:sz w:val="20"/>
          <w:szCs w:val="20"/>
        </w:rPr>
        <w:t>With this knowledge,</w:t>
      </w:r>
      <w:r w:rsidRPr="009B0C34">
        <w:rPr>
          <w:rFonts w:eastAsia="Roboto" w:cs="Roboto"/>
          <w:sz w:val="20"/>
          <w:szCs w:val="20"/>
        </w:rPr>
        <w:t xml:space="preserve"> </w:t>
      </w:r>
      <w:r>
        <w:rPr>
          <w:rFonts w:eastAsia="Roboto" w:cs="Roboto"/>
          <w:sz w:val="20"/>
          <w:szCs w:val="20"/>
        </w:rPr>
        <w:t xml:space="preserve">I will be able to </w:t>
      </w:r>
      <w:r w:rsidRPr="009B0C34">
        <w:rPr>
          <w:rFonts w:eastAsia="Roboto" w:cs="Roboto"/>
          <w:sz w:val="20"/>
          <w:szCs w:val="20"/>
        </w:rPr>
        <w:t>incorporate</w:t>
      </w:r>
      <w:r>
        <w:rPr>
          <w:rFonts w:eastAsia="Roboto" w:cs="Roboto"/>
          <w:sz w:val="20"/>
          <w:szCs w:val="20"/>
        </w:rPr>
        <w:t xml:space="preserve"> what I have learned </w:t>
      </w:r>
      <w:r w:rsidRPr="009B0C34">
        <w:rPr>
          <w:rFonts w:eastAsia="Roboto" w:cs="Roboto"/>
          <w:sz w:val="20"/>
          <w:szCs w:val="20"/>
        </w:rPr>
        <w:t>int</w:t>
      </w:r>
      <w:r>
        <w:rPr>
          <w:rFonts w:eastAsia="Roboto" w:cs="Roboto"/>
          <w:sz w:val="20"/>
          <w:szCs w:val="20"/>
        </w:rPr>
        <w:t>o our business processes to help</w:t>
      </w:r>
      <w:r w:rsidRPr="009B0C34">
        <w:rPr>
          <w:rFonts w:eastAsia="Roboto" w:cs="Roboto"/>
          <w:sz w:val="20"/>
          <w:szCs w:val="20"/>
        </w:rPr>
        <w:t xml:space="preserve"> </w:t>
      </w:r>
      <w:r>
        <w:rPr>
          <w:rFonts w:eastAsia="Roboto" w:cs="Roboto"/>
          <w:sz w:val="20"/>
          <w:szCs w:val="20"/>
        </w:rPr>
        <w:t>ensure proper item set-up and effective use of barcodes and data sharing with our trading partners.</w:t>
      </w:r>
    </w:p>
    <w:p w14:paraId="47B8F048" w14:textId="77777777" w:rsidR="00F22A4D" w:rsidRDefault="00F22A4D" w:rsidP="00F22A4D">
      <w:pPr>
        <w:pStyle w:val="Normal1"/>
        <w:ind w:left="720"/>
        <w:rPr>
          <w:rFonts w:eastAsia="Roboto" w:cs="Roboto"/>
          <w:sz w:val="20"/>
          <w:szCs w:val="20"/>
        </w:rPr>
      </w:pPr>
    </w:p>
    <w:p w14:paraId="1CE6E5C1" w14:textId="77777777" w:rsidR="00F22A4D" w:rsidRPr="008323C7" w:rsidRDefault="00F22A4D" w:rsidP="00F22A4D">
      <w:pPr>
        <w:pStyle w:val="Normal1"/>
        <w:rPr>
          <w:rFonts w:eastAsia="Roboto" w:cs="Roboto"/>
          <w:sz w:val="20"/>
          <w:szCs w:val="20"/>
        </w:rPr>
      </w:pPr>
      <w:r w:rsidRPr="008323C7">
        <w:rPr>
          <w:rFonts w:eastAsia="Roboto" w:cs="Roboto"/>
          <w:sz w:val="20"/>
          <w:szCs w:val="20"/>
        </w:rPr>
        <w:t>Here are some specific topics covered in the online training modules I’ll get to learn and bring the knowledge back to {</w:t>
      </w:r>
      <w:r w:rsidRPr="008323C7">
        <w:rPr>
          <w:rFonts w:eastAsia="Roboto" w:cs="Roboto"/>
          <w:sz w:val="20"/>
          <w:szCs w:val="20"/>
          <w:highlight w:val="yellow"/>
        </w:rPr>
        <w:t>insert company name</w:t>
      </w:r>
      <w:r w:rsidRPr="008323C7">
        <w:rPr>
          <w:rFonts w:eastAsia="Roboto" w:cs="Roboto"/>
          <w:sz w:val="20"/>
          <w:szCs w:val="20"/>
        </w:rPr>
        <w:t xml:space="preserve">}: </w:t>
      </w:r>
    </w:p>
    <w:p w14:paraId="16E979A6" w14:textId="77777777" w:rsidR="006B6DC3" w:rsidRPr="00320789" w:rsidRDefault="006B6DC3" w:rsidP="006B6DC3">
      <w:pPr>
        <w:pStyle w:val="ListParagraph"/>
        <w:numPr>
          <w:ilvl w:val="0"/>
          <w:numId w:val="6"/>
        </w:numPr>
        <w:spacing w:line="240" w:lineRule="auto"/>
      </w:pPr>
      <w:r>
        <w:t>How to l</w:t>
      </w:r>
      <w:r w:rsidRPr="00320789">
        <w:t>ower product returns and rejections resulting from inaccurate product data</w:t>
      </w:r>
    </w:p>
    <w:p w14:paraId="15EC972B" w14:textId="77777777" w:rsidR="006B6DC3" w:rsidRPr="00320789" w:rsidRDefault="006B6DC3" w:rsidP="006B6DC3">
      <w:pPr>
        <w:pStyle w:val="ListParagraph"/>
        <w:numPr>
          <w:ilvl w:val="0"/>
          <w:numId w:val="6"/>
        </w:numPr>
        <w:spacing w:line="240" w:lineRule="auto"/>
      </w:pPr>
      <w:r>
        <w:t>How to r</w:t>
      </w:r>
      <w:r w:rsidRPr="00320789">
        <w:t>educe scanning for linear and 2D barcodes that could result in unusable product</w:t>
      </w:r>
    </w:p>
    <w:p w14:paraId="01664D12" w14:textId="5C4ECF0C" w:rsidR="00932EFC" w:rsidRPr="006B6DC3" w:rsidRDefault="006B6DC3" w:rsidP="006B6DC3">
      <w:pPr>
        <w:pStyle w:val="ListParagraph"/>
        <w:numPr>
          <w:ilvl w:val="0"/>
          <w:numId w:val="6"/>
        </w:numPr>
        <w:spacing w:line="240" w:lineRule="auto"/>
      </w:pPr>
      <w:r>
        <w:t>How to c</w:t>
      </w:r>
      <w:r w:rsidRPr="00320789">
        <w:t>orrectly apply GTINs to packaging levels for pharmaceutical and medical device products</w:t>
      </w:r>
    </w:p>
    <w:p w14:paraId="21754BD2" w14:textId="77777777" w:rsidR="00F22A4D" w:rsidRPr="00122EA8" w:rsidRDefault="00F22A4D" w:rsidP="00F22A4D">
      <w:pPr>
        <w:pStyle w:val="Normal1"/>
        <w:rPr>
          <w:rFonts w:eastAsia="Roboto" w:cs="Roboto"/>
          <w:sz w:val="20"/>
          <w:szCs w:val="20"/>
        </w:rPr>
      </w:pPr>
      <w:bookmarkStart w:id="0" w:name="_GoBack"/>
      <w:bookmarkEnd w:id="0"/>
      <w:r>
        <w:rPr>
          <w:rFonts w:eastAsia="Roboto" w:cs="Roboto"/>
          <w:sz w:val="20"/>
          <w:szCs w:val="20"/>
        </w:rPr>
        <w:t xml:space="preserve">The cost of the course is $450 and once I enroll I will have unlimited access to the course materials for a period of one year. </w:t>
      </w:r>
      <w:r w:rsidRPr="00122EA8">
        <w:rPr>
          <w:rFonts w:eastAsia="Roboto" w:cs="Roboto"/>
          <w:sz w:val="20"/>
          <w:szCs w:val="20"/>
        </w:rPr>
        <w:t xml:space="preserve">Upon </w:t>
      </w:r>
      <w:r>
        <w:rPr>
          <w:rFonts w:eastAsia="Roboto" w:cs="Roboto"/>
          <w:sz w:val="20"/>
          <w:szCs w:val="20"/>
        </w:rPr>
        <w:t xml:space="preserve">completion of </w:t>
      </w:r>
      <w:r w:rsidRPr="00122EA8">
        <w:rPr>
          <w:rFonts w:eastAsia="Roboto" w:cs="Roboto"/>
          <w:sz w:val="20"/>
          <w:szCs w:val="20"/>
        </w:rPr>
        <w:t>the</w:t>
      </w:r>
      <w:r>
        <w:rPr>
          <w:rFonts w:eastAsia="Roboto" w:cs="Roboto"/>
          <w:sz w:val="20"/>
          <w:szCs w:val="20"/>
        </w:rPr>
        <w:t xml:space="preserve"> course modules</w:t>
      </w:r>
      <w:r w:rsidRPr="00122EA8">
        <w:rPr>
          <w:rFonts w:eastAsia="Roboto" w:cs="Roboto"/>
          <w:sz w:val="20"/>
          <w:szCs w:val="20"/>
        </w:rPr>
        <w:t xml:space="preserve">, I </w:t>
      </w:r>
      <w:r>
        <w:rPr>
          <w:rFonts w:eastAsia="Roboto" w:cs="Roboto"/>
          <w:sz w:val="20"/>
          <w:szCs w:val="20"/>
        </w:rPr>
        <w:t>can better support our internal teams to improve efficiencies and help fully leverage our investments in GS1 Standards</w:t>
      </w:r>
      <w:r w:rsidRPr="00122EA8">
        <w:rPr>
          <w:rFonts w:eastAsia="Roboto" w:cs="Roboto"/>
          <w:sz w:val="20"/>
          <w:szCs w:val="20"/>
        </w:rPr>
        <w:t xml:space="preserve">. Thank you for considering this request. I look forward to your reply. </w:t>
      </w:r>
    </w:p>
    <w:p w14:paraId="2BEA6EF6" w14:textId="77777777" w:rsidR="00F22A4D" w:rsidRPr="00122EA8" w:rsidRDefault="00F22A4D" w:rsidP="00F22A4D">
      <w:pPr>
        <w:pStyle w:val="Normal1"/>
        <w:rPr>
          <w:rFonts w:eastAsia="Roboto" w:cs="Roboto"/>
          <w:sz w:val="20"/>
          <w:szCs w:val="20"/>
        </w:rPr>
      </w:pPr>
    </w:p>
    <w:p w14:paraId="5BAFABA2" w14:textId="77777777" w:rsidR="00F22A4D" w:rsidRPr="00122EA8" w:rsidRDefault="00F22A4D" w:rsidP="00F22A4D">
      <w:pPr>
        <w:pStyle w:val="Normal1"/>
        <w:rPr>
          <w:rFonts w:eastAsia="Roboto" w:cs="Roboto"/>
          <w:sz w:val="20"/>
          <w:szCs w:val="20"/>
        </w:rPr>
      </w:pPr>
      <w:r w:rsidRPr="00122EA8">
        <w:rPr>
          <w:rFonts w:eastAsia="Roboto" w:cs="Roboto"/>
          <w:sz w:val="20"/>
          <w:szCs w:val="20"/>
        </w:rPr>
        <w:t xml:space="preserve">Regards, </w:t>
      </w:r>
    </w:p>
    <w:p w14:paraId="7D583EA3" w14:textId="77777777" w:rsidR="00F22A4D" w:rsidRPr="00E65BDD" w:rsidRDefault="00F22A4D" w:rsidP="00F22A4D">
      <w:pPr>
        <w:pStyle w:val="Normal1"/>
        <w:rPr>
          <w:sz w:val="20"/>
          <w:szCs w:val="20"/>
        </w:rPr>
      </w:pPr>
      <w:r>
        <w:rPr>
          <w:sz w:val="20"/>
          <w:szCs w:val="20"/>
        </w:rPr>
        <w:t>{</w:t>
      </w:r>
      <w:r w:rsidRPr="00E042FE">
        <w:rPr>
          <w:sz w:val="20"/>
          <w:szCs w:val="20"/>
          <w:highlight w:val="yellow"/>
        </w:rPr>
        <w:t>insert your signature</w:t>
      </w:r>
      <w:r w:rsidRPr="00E042FE">
        <w:rPr>
          <w:sz w:val="20"/>
          <w:szCs w:val="20"/>
        </w:rPr>
        <w:t>}</w:t>
      </w:r>
    </w:p>
    <w:p w14:paraId="3D67FCC9" w14:textId="77777777" w:rsidR="00D14E3D" w:rsidRDefault="00D14E3D"/>
    <w:sectPr w:rsidR="00D14E3D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753C2" w14:textId="77777777" w:rsidR="006B6DC3" w:rsidRDefault="006B6DC3" w:rsidP="006B6DC3">
      <w:pPr>
        <w:spacing w:after="0" w:line="240" w:lineRule="auto"/>
      </w:pPr>
      <w:r>
        <w:separator/>
      </w:r>
    </w:p>
  </w:endnote>
  <w:endnote w:type="continuationSeparator" w:id="0">
    <w:p w14:paraId="7F1025D2" w14:textId="77777777" w:rsidR="006B6DC3" w:rsidRDefault="006B6DC3" w:rsidP="006B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9084" w14:textId="77777777" w:rsidR="006B6DC3" w:rsidRDefault="006B6DC3" w:rsidP="006B6DC3">
      <w:pPr>
        <w:spacing w:after="0" w:line="240" w:lineRule="auto"/>
      </w:pPr>
      <w:r>
        <w:separator/>
      </w:r>
    </w:p>
  </w:footnote>
  <w:footnote w:type="continuationSeparator" w:id="0">
    <w:p w14:paraId="36F47A01" w14:textId="77777777" w:rsidR="006B6DC3" w:rsidRDefault="006B6DC3" w:rsidP="006B6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670B"/>
    <w:multiLevelType w:val="hybridMultilevel"/>
    <w:tmpl w:val="C756B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4F03"/>
    <w:multiLevelType w:val="hybridMultilevel"/>
    <w:tmpl w:val="F7A8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D48E3"/>
    <w:multiLevelType w:val="hybridMultilevel"/>
    <w:tmpl w:val="F4481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4E4A6F"/>
    <w:multiLevelType w:val="hybridMultilevel"/>
    <w:tmpl w:val="A3C8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34727"/>
    <w:multiLevelType w:val="hybridMultilevel"/>
    <w:tmpl w:val="C16E3EF0"/>
    <w:lvl w:ilvl="0" w:tplc="1610B1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F0791"/>
    <w:multiLevelType w:val="hybridMultilevel"/>
    <w:tmpl w:val="FA844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4D"/>
    <w:rsid w:val="006B6DC3"/>
    <w:rsid w:val="007702C8"/>
    <w:rsid w:val="00932EFC"/>
    <w:rsid w:val="00D14E3D"/>
    <w:rsid w:val="00EE472A"/>
    <w:rsid w:val="00F2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86243"/>
  <w15:chartTrackingRefBased/>
  <w15:docId w15:val="{B09865C2-669C-496E-B5AD-595A09AA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22A4D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6B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8D083C533464A86825F44D914D3B0" ma:contentTypeVersion="13" ma:contentTypeDescription="Create a new document." ma:contentTypeScope="" ma:versionID="c87dd623d2e7032d0759600f790503ae">
  <xsd:schema xmlns:xsd="http://www.w3.org/2001/XMLSchema" xmlns:xs="http://www.w3.org/2001/XMLSchema" xmlns:p="http://schemas.microsoft.com/office/2006/metadata/properties" xmlns:ns3="0e1b0983-a4fb-4f8f-b909-98b3c52ebacb" xmlns:ns4="748fef1a-a6ce-411d-b50a-0e7106aba326" targetNamespace="http://schemas.microsoft.com/office/2006/metadata/properties" ma:root="true" ma:fieldsID="1c9c7a9b82b48b1f2589fdb4d5718a8f" ns3:_="" ns4:_="">
    <xsd:import namespace="0e1b0983-a4fb-4f8f-b909-98b3c52ebacb"/>
    <xsd:import namespace="748fef1a-a6ce-411d-b50a-0e7106aba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b0983-a4fb-4f8f-b909-98b3c52eb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ef1a-a6ce-411d-b50a-0e7106ab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61AF7-70F8-4383-90D1-A29E5E83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b0983-a4fb-4f8f-b909-98b3c52ebacb"/>
    <ds:schemaRef ds:uri="748fef1a-a6ce-411d-b50a-0e7106ab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6E406-F3CF-4FCE-82EC-3A5A18AA7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CA233-3AED-40FF-9D95-C00AAAEC08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Cavanaugh, Erin</dc:creator>
  <cp:keywords/>
  <dc:description/>
  <cp:lastModifiedBy>Krane, Renee</cp:lastModifiedBy>
  <cp:revision>2</cp:revision>
  <dcterms:created xsi:type="dcterms:W3CDTF">2020-02-14T16:47:00Z</dcterms:created>
  <dcterms:modified xsi:type="dcterms:W3CDTF">2020-02-14T16:47:00Z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0x0101005C68D083C533464A86825F44D914D3B0</vt:lpwstr>
  </property>
</Properties>
</file>